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-483235</wp:posOffset>
            </wp:positionH>
            <wp:positionV relativeFrom="paragraph">
              <wp:posOffset>95250</wp:posOffset>
            </wp:positionV>
            <wp:extent cx="3726180" cy="579755"/>
            <wp:effectExtent l="0" t="0" r="8890" b="3175"/>
            <wp:wrapTopAndBottom/>
            <wp:docPr id="1" name="图片 1" descr="54db4fcc1b56df8d4038ae0a6b4a9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4db4fcc1b56df8d4038ae0a6b4a9a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硕士专业学位研究生专业实践评价表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（校外导师版）</w:t>
      </w:r>
    </w:p>
    <w:tbl>
      <w:tblPr>
        <w:tblStyle w:val="2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2690"/>
        <w:gridCol w:w="1739"/>
        <w:gridCol w:w="383"/>
        <w:gridCol w:w="3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626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Calibri" w:eastAsia="黑体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</w:rPr>
              <w:t>研究生简况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val="en-US" w:eastAsia="zh-CN"/>
              </w:rPr>
              <w:t>学生个人填写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2690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学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号</w:t>
            </w:r>
          </w:p>
        </w:tc>
        <w:tc>
          <w:tcPr>
            <w:tcW w:w="3486" w:type="dxa"/>
            <w:gridSpan w:val="2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专业类别</w:t>
            </w:r>
          </w:p>
        </w:tc>
        <w:tc>
          <w:tcPr>
            <w:tcW w:w="2690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实践起止时间</w:t>
            </w:r>
          </w:p>
        </w:tc>
        <w:tc>
          <w:tcPr>
            <w:tcW w:w="3486" w:type="dxa"/>
            <w:gridSpan w:val="2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（年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/日-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年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/日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校内导师</w:t>
            </w:r>
          </w:p>
        </w:tc>
        <w:tc>
          <w:tcPr>
            <w:tcW w:w="2690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导师</w:t>
            </w:r>
          </w:p>
        </w:tc>
        <w:tc>
          <w:tcPr>
            <w:tcW w:w="3486" w:type="dxa"/>
            <w:gridSpan w:val="2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</w:rPr>
              <w:t>实践单位名称</w:t>
            </w:r>
          </w:p>
        </w:tc>
        <w:tc>
          <w:tcPr>
            <w:tcW w:w="7915" w:type="dxa"/>
            <w:gridSpan w:val="4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11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实践课题</w:t>
            </w:r>
          </w:p>
        </w:tc>
        <w:tc>
          <w:tcPr>
            <w:tcW w:w="7915" w:type="dxa"/>
            <w:gridSpan w:val="4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9626" w:type="dxa"/>
            <w:gridSpan w:val="5"/>
            <w:noWrap w:val="0"/>
            <w:vAlign w:val="center"/>
          </w:tcPr>
          <w:p>
            <w:pPr>
              <w:rPr>
                <w:rFonts w:hint="default" w:ascii="黑体" w:hAnsi="黑体" w:eastAsia="黑体" w:cs="黑体"/>
                <w:b/>
                <w:spacing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  <w:lang w:val="en-US" w:eastAsia="zh-CN"/>
              </w:rPr>
              <w:t>企业导师评价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2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bCs w:val="0"/>
                <w:sz w:val="24"/>
                <w:szCs w:val="24"/>
                <w:lang w:val="en-US" w:eastAsia="zh-CN"/>
              </w:rPr>
              <w:t>评价内容</w:t>
            </w:r>
          </w:p>
        </w:tc>
        <w:tc>
          <w:tcPr>
            <w:tcW w:w="310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bCs w:val="0"/>
                <w:sz w:val="24"/>
                <w:szCs w:val="24"/>
                <w:lang w:val="en-US" w:eastAsia="zh-CN"/>
              </w:rPr>
              <w:t>评价等级</w:t>
            </w:r>
          </w:p>
          <w:p>
            <w:pPr>
              <w:jc w:val="center"/>
              <w:rPr>
                <w:rFonts w:hint="default" w:ascii="仿宋_GB2312" w:hAnsi="Calibri" w:eastAsia="仿宋_GB2312" w:cs="Times New Roman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bCs w:val="0"/>
                <w:sz w:val="22"/>
                <w:szCs w:val="22"/>
                <w:lang w:val="en-US" w:eastAsia="zh-CN"/>
              </w:rPr>
              <w:t>（A-良好；B-中等；C-合格；D-不合格）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23" w:type="dxa"/>
            <w:gridSpan w:val="4"/>
            <w:noWrap w:val="0"/>
            <w:vAlign w:val="center"/>
          </w:tcPr>
          <w:p>
            <w:pPr>
              <w:rPr>
                <w:rFonts w:hint="default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1.专业实践工作研究进展合理，有阶段性的成果。</w:t>
            </w:r>
          </w:p>
        </w:tc>
        <w:tc>
          <w:tcPr>
            <w:tcW w:w="3103" w:type="dxa"/>
            <w:noWrap w:val="0"/>
            <w:vAlign w:val="center"/>
          </w:tcPr>
          <w:p>
            <w:pPr>
              <w:rPr>
                <w:rFonts w:hint="default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ascii="仿宋_GB2312" w:hAnsi="Calibri" w:eastAsia="仿宋_GB2312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A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B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C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6523" w:type="dxa"/>
            <w:gridSpan w:val="4"/>
            <w:noWrap w:val="0"/>
            <w:vAlign w:val="center"/>
          </w:tcPr>
          <w:p>
            <w:pPr>
              <w:rPr>
                <w:rFonts w:hint="default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2.专业实践态度认真，目的明确，具有主动获取知识的能力，具备岗位适应能力、高效的协作与沟通表达能力。</w:t>
            </w:r>
          </w:p>
        </w:tc>
        <w:tc>
          <w:tcPr>
            <w:tcW w:w="3103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 w:val="0"/>
                <w:bCs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A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B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C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6523" w:type="dxa"/>
            <w:gridSpan w:val="4"/>
            <w:noWrap w:val="0"/>
            <w:vAlign w:val="center"/>
          </w:tcPr>
          <w:p>
            <w:pPr>
              <w:rPr>
                <w:rFonts w:hint="default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3.基本具备参与工程所需的基本技能，能综合运用科学理论、方法和技术解决问题。</w:t>
            </w:r>
          </w:p>
        </w:tc>
        <w:tc>
          <w:tcPr>
            <w:tcW w:w="3103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A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B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C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6523" w:type="dxa"/>
            <w:gridSpan w:val="4"/>
            <w:noWrap w:val="0"/>
            <w:vAlign w:val="center"/>
          </w:tcPr>
          <w:p>
            <w:pPr>
              <w:rPr>
                <w:rFonts w:hint="default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4.积极主动与校内外导师沟通汇报实践进展，形成良好的协作关系。</w:t>
            </w:r>
          </w:p>
        </w:tc>
        <w:tc>
          <w:tcPr>
            <w:tcW w:w="3103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A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B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C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2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综合评价</w:t>
            </w:r>
          </w:p>
        </w:tc>
        <w:tc>
          <w:tcPr>
            <w:tcW w:w="3103" w:type="dxa"/>
            <w:noWrap w:val="0"/>
            <w:vAlign w:val="center"/>
          </w:tcPr>
          <w:p>
            <w:pPr>
              <w:rPr>
                <w:rFonts w:ascii="仿宋_GB2312" w:hAnsi="Calibri" w:eastAsia="仿宋_GB2312" w:cs="Times New Roman"/>
                <w:b/>
                <w:bCs w:val="0"/>
                <w:sz w:val="24"/>
                <w:szCs w:val="24"/>
              </w:rPr>
            </w:pPr>
            <w:r>
              <w:rPr>
                <w:rFonts w:ascii="仿宋_GB2312" w:hAnsi="Calibri" w:eastAsia="仿宋_GB2312" w:cs="Times New Roman"/>
                <w:b w:val="0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A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B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 xml:space="preserve">C    </w:t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Calibri" w:eastAsia="仿宋_GB2312" w:cs="Times New Roman"/>
                <w:b w:val="0"/>
                <w:bCs/>
                <w:sz w:val="24"/>
                <w:szCs w:val="24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9626" w:type="dxa"/>
            <w:gridSpan w:val="5"/>
            <w:noWrap w:val="0"/>
            <w:vAlign w:val="center"/>
          </w:tcPr>
          <w:p>
            <w:pPr>
              <w:ind w:firstLine="5301" w:firstLineChars="220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负责人签字：</w:t>
            </w:r>
          </w:p>
          <w:p>
            <w:pPr>
              <w:ind w:firstLine="5542" w:firstLineChars="230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ind w:firstLine="5542" w:firstLineChars="2300"/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</w:p>
          <w:p>
            <w:pPr>
              <w:ind w:firstLine="6264" w:firstLineChars="2600"/>
              <w:rPr>
                <w:rFonts w:hint="default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b/>
                <w:sz w:val="24"/>
                <w:szCs w:val="24"/>
                <w:lang w:val="en-US" w:eastAsia="zh-CN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CD20C7D"/>
    <w:rsid w:val="0BA70713"/>
    <w:rsid w:val="0FCD76AC"/>
    <w:rsid w:val="12633CFA"/>
    <w:rsid w:val="19BE5327"/>
    <w:rsid w:val="225E628C"/>
    <w:rsid w:val="2D1D1F7D"/>
    <w:rsid w:val="33795243"/>
    <w:rsid w:val="3CD20C7D"/>
    <w:rsid w:val="42E14644"/>
    <w:rsid w:val="5BB80A12"/>
    <w:rsid w:val="67AE2497"/>
    <w:rsid w:val="7233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317</Characters>
  <Lines>0</Lines>
  <Paragraphs>0</Paragraphs>
  <TotalTime>23</TotalTime>
  <ScaleCrop>false</ScaleCrop>
  <LinksUpToDate>false</LinksUpToDate>
  <CharactersWithSpaces>389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2023-07-24T02:40:00Z</dcterms:created>
  <dc:creator>X-文</dc:creator>
  <cp:lastModifiedBy>X-文</cp:lastModifiedBy>
  <cp:lastPrinted>2023-08-25T00:26:03Z</cp:lastPrinted>
  <dcterms:modified xsi:type="dcterms:W3CDTF">2023-08-25T03:01:27Z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F2D3DF7A081249F889FC32DC664D4672_11</vt:lpwstr>
  </property>
</Properties>
</file>