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6</w:t>
      </w:r>
      <w:r>
        <w:rPr>
          <w:rFonts w:ascii="Times New Roman" w:hAnsi="Times New Roman" w:cs="Times New Roman"/>
        </w:rPr>
        <w:t xml:space="preserve">  </w:t>
      </w:r>
    </w:p>
    <w:p>
      <w:pPr>
        <w:spacing w:line="640" w:lineRule="exact"/>
        <w:ind w:firstLine="720"/>
        <w:jc w:val="center"/>
        <w:rPr>
          <w:rFonts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哈尔滨工程大学仪器设备开放服务合同</w:t>
      </w:r>
      <w:bookmarkEnd w:id="0"/>
    </w:p>
    <w:tbl>
      <w:tblPr>
        <w:tblStyle w:val="7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7"/>
        <w:gridCol w:w="38"/>
        <w:gridCol w:w="29"/>
        <w:gridCol w:w="1970"/>
        <w:gridCol w:w="269"/>
        <w:gridCol w:w="751"/>
        <w:gridCol w:w="242"/>
        <w:gridCol w:w="281"/>
        <w:gridCol w:w="427"/>
        <w:gridCol w:w="825"/>
        <w:gridCol w:w="401"/>
        <w:gridCol w:w="696"/>
        <w:gridCol w:w="167"/>
        <w:gridCol w:w="12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8"/>
                <w:szCs w:val="28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一、委托</w:t>
            </w:r>
            <w:r>
              <w:rPr>
                <w:rFonts w:ascii="黑体" w:hAnsi="Calibri" w:eastAsia="黑体" w:cs="Times New Roman"/>
                <w:sz w:val="28"/>
                <w:szCs w:val="28"/>
              </w:rPr>
              <w:t>方</w:t>
            </w: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委托方</w:t>
            </w:r>
          </w:p>
        </w:tc>
        <w:tc>
          <w:tcPr>
            <w:tcW w:w="7251" w:type="dxa"/>
            <w:gridSpan w:val="11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通信地址</w:t>
            </w:r>
          </w:p>
        </w:tc>
        <w:tc>
          <w:tcPr>
            <w:tcW w:w="4765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邮政编码</w:t>
            </w:r>
          </w:p>
        </w:tc>
        <w:tc>
          <w:tcPr>
            <w:tcW w:w="1222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委托方代表</w:t>
            </w:r>
          </w:p>
        </w:tc>
        <w:tc>
          <w:tcPr>
            <w:tcW w:w="1970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办公电话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传真</w:t>
            </w:r>
          </w:p>
        </w:tc>
        <w:tc>
          <w:tcPr>
            <w:tcW w:w="1222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移动电话</w:t>
            </w:r>
          </w:p>
        </w:tc>
        <w:tc>
          <w:tcPr>
            <w:tcW w:w="1970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电子邮箱</w:t>
            </w:r>
          </w:p>
        </w:tc>
        <w:tc>
          <w:tcPr>
            <w:tcW w:w="373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服务支撑的项目（选填）</w:t>
            </w:r>
          </w:p>
        </w:tc>
        <w:tc>
          <w:tcPr>
            <w:tcW w:w="7251" w:type="dxa"/>
            <w:gridSpan w:val="11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请注明项目类别或来源、项目名称、项目编号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8"/>
                <w:szCs w:val="28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二、受托方信息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受托方</w:t>
            </w:r>
          </w:p>
        </w:tc>
        <w:tc>
          <w:tcPr>
            <w:tcW w:w="7251" w:type="dxa"/>
            <w:gridSpan w:val="11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烟台哈尔滨工程大学研究院X</w:t>
            </w:r>
            <w:r>
              <w:rPr>
                <w:rFonts w:ascii="Calibri" w:hAnsi="Calibri" w:eastAsia="宋体" w:cs="Times New Roman"/>
                <w:sz w:val="21"/>
              </w:rPr>
              <w:t>XX实验室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通信地址</w:t>
            </w:r>
          </w:p>
        </w:tc>
        <w:tc>
          <w:tcPr>
            <w:tcW w:w="4765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山东省烟台市经济技术开发区青岛大街1号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邮政编码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264006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127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受托方</w:t>
            </w:r>
            <w:r>
              <w:rPr>
                <w:rFonts w:ascii="Calibri" w:hAnsi="Calibri" w:eastAsia="宋体" w:cs="Times New Roman"/>
                <w:sz w:val="21"/>
              </w:rPr>
              <w:t>代表</w:t>
            </w:r>
          </w:p>
        </w:tc>
        <w:tc>
          <w:tcPr>
            <w:tcW w:w="1970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王玲玲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办公电话</w:t>
            </w:r>
          </w:p>
        </w:tc>
        <w:tc>
          <w:tcPr>
            <w:tcW w:w="4019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0</w:t>
            </w:r>
            <w:r>
              <w:rPr>
                <w:rFonts w:ascii="Calibri" w:hAnsi="Calibri" w:eastAsia="宋体" w:cs="Times New Roman"/>
                <w:sz w:val="21"/>
              </w:rPr>
              <w:t>535</w:t>
            </w:r>
            <w:r>
              <w:rPr>
                <w:rFonts w:hint="eastAsia" w:ascii="Calibri" w:hAnsi="Calibri" w:eastAsia="宋体" w:cs="Times New Roman"/>
                <w:sz w:val="21"/>
              </w:rPr>
              <w:t>-</w:t>
            </w:r>
            <w:r>
              <w:rPr>
                <w:rFonts w:ascii="Calibri" w:hAnsi="Calibri" w:eastAsia="宋体" w:cs="Times New Roman"/>
                <w:sz w:val="21"/>
              </w:rPr>
              <w:t>2607696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三、服务清单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序号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服务内容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收费标准</w:t>
            </w: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计价数量</w:t>
            </w: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价款小计（元）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1.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动/静态信号测试分析系统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2.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超声波冲击去应力装置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3.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实验耗材费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4.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人工费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5.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烟台研究院管理费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  <w:tc>
          <w:tcPr>
            <w:tcW w:w="2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12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1"/>
              </w:rPr>
              <w:t>价款合计</w:t>
            </w:r>
          </w:p>
        </w:tc>
        <w:tc>
          <w:tcPr>
            <w:tcW w:w="7318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人民币：X万X仟X佰X拾X元X角（</w:t>
            </w:r>
            <w:r>
              <w:rPr>
                <w:rFonts w:ascii="Calibri" w:hAnsi="Calibri" w:eastAsia="宋体" w:cs="Times New Roman"/>
                <w:sz w:val="21"/>
              </w:rPr>
              <w:t>XXXXX</w:t>
            </w:r>
            <w:r>
              <w:rPr>
                <w:rFonts w:hint="eastAsia" w:ascii="Calibri" w:hAnsi="Calibri" w:eastAsia="宋体" w:cs="Times New Roman"/>
                <w:sz w:val="21"/>
              </w:rPr>
              <w:t>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四、服务方式及期限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服务方式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sym w:font="Wingdings 2" w:char="F0A3"/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送样检测 </w:t>
            </w:r>
            <w:r>
              <w:rPr>
                <w:rFonts w:ascii="Calibri" w:hAnsi="Calibri" w:eastAsia="宋体" w:cs="Times New Roman"/>
                <w:sz w:val="21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sz w:val="21"/>
              </w:rPr>
              <w:sym w:font="Wingdings 2" w:char="F0A3"/>
            </w:r>
            <w:r>
              <w:rPr>
                <w:rFonts w:hint="eastAsia" w:ascii="Calibri" w:hAnsi="Calibri" w:eastAsia="宋体" w:cs="Times New Roman"/>
                <w:sz w:val="21"/>
              </w:rPr>
              <w:t>自行检测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服务期限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2</w:t>
            </w:r>
            <w:r>
              <w:rPr>
                <w:rFonts w:ascii="Calibri" w:hAnsi="Calibri" w:eastAsia="宋体" w:cs="Times New Roman"/>
                <w:sz w:val="21"/>
              </w:rPr>
              <w:t>023</w:t>
            </w:r>
            <w:r>
              <w:rPr>
                <w:rFonts w:hint="eastAsia" w:ascii="Calibri" w:hAnsi="Calibri" w:eastAsia="宋体" w:cs="Times New Roman"/>
                <w:sz w:val="21"/>
              </w:rPr>
              <w:t>年</w:t>
            </w:r>
            <w:r>
              <w:rPr>
                <w:rFonts w:ascii="Calibri" w:hAnsi="Calibri" w:eastAsia="宋体" w:cs="Times New Roman"/>
                <w:sz w:val="21"/>
              </w:rPr>
              <w:t>2</w:t>
            </w:r>
            <w:r>
              <w:rPr>
                <w:rFonts w:hint="eastAsia" w:ascii="Calibri" w:hAnsi="Calibri" w:eastAsia="宋体" w:cs="Times New Roman"/>
                <w:sz w:val="21"/>
              </w:rPr>
              <w:t>月2</w:t>
            </w:r>
            <w:r>
              <w:rPr>
                <w:rFonts w:ascii="Calibri" w:hAnsi="Calibri" w:eastAsia="宋体" w:cs="Times New Roman"/>
                <w:sz w:val="21"/>
              </w:rPr>
              <w:t>3</w:t>
            </w:r>
            <w:r>
              <w:rPr>
                <w:rFonts w:hint="eastAsia" w:ascii="Calibri" w:hAnsi="Calibri" w:eastAsia="宋体" w:cs="Times New Roman"/>
                <w:sz w:val="21"/>
              </w:rPr>
              <w:t>日～2</w:t>
            </w:r>
            <w:r>
              <w:rPr>
                <w:rFonts w:ascii="Calibri" w:hAnsi="Calibri" w:eastAsia="宋体" w:cs="Times New Roman"/>
                <w:sz w:val="21"/>
              </w:rPr>
              <w:t>023</w:t>
            </w:r>
            <w:r>
              <w:rPr>
                <w:rFonts w:hint="eastAsia" w:ascii="Calibri" w:hAnsi="Calibri" w:eastAsia="宋体" w:cs="Times New Roman"/>
                <w:sz w:val="21"/>
              </w:rPr>
              <w:t>年</w:t>
            </w:r>
            <w:r>
              <w:rPr>
                <w:rFonts w:ascii="Calibri" w:hAnsi="Calibri" w:eastAsia="宋体" w:cs="Times New Roman"/>
                <w:sz w:val="21"/>
              </w:rPr>
              <w:t>2</w:t>
            </w:r>
            <w:r>
              <w:rPr>
                <w:rFonts w:hint="eastAsia" w:ascii="Calibri" w:hAnsi="Calibri" w:eastAsia="宋体" w:cs="Times New Roman"/>
                <w:sz w:val="21"/>
              </w:rPr>
              <w:t>月</w:t>
            </w:r>
            <w:r>
              <w:rPr>
                <w:rFonts w:ascii="Calibri" w:hAnsi="Calibri" w:eastAsia="宋体" w:cs="Times New Roman"/>
                <w:sz w:val="21"/>
              </w:rPr>
              <w:t>27</w:t>
            </w:r>
            <w:r>
              <w:rPr>
                <w:rFonts w:hint="eastAsia" w:ascii="Calibri" w:hAnsi="Calibri" w:eastAsia="宋体" w:cs="Times New Roman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其他约定</w:t>
            </w:r>
          </w:p>
        </w:tc>
        <w:tc>
          <w:tcPr>
            <w:tcW w:w="7280" w:type="dxa"/>
            <w:gridSpan w:val="12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五、服务结果交付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交付时间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2</w:t>
            </w:r>
            <w:r>
              <w:rPr>
                <w:rFonts w:ascii="Calibri" w:hAnsi="Calibri" w:eastAsia="宋体" w:cs="Times New Roman"/>
                <w:sz w:val="21"/>
              </w:rPr>
              <w:t>023</w:t>
            </w:r>
            <w:r>
              <w:rPr>
                <w:rFonts w:hint="eastAsia" w:ascii="Calibri" w:hAnsi="Calibri" w:eastAsia="宋体" w:cs="Times New Roman"/>
                <w:sz w:val="21"/>
              </w:rPr>
              <w:t>年</w:t>
            </w:r>
            <w:r>
              <w:rPr>
                <w:rFonts w:ascii="Calibri" w:hAnsi="Calibri" w:eastAsia="宋体" w:cs="Times New Roman"/>
                <w:sz w:val="21"/>
              </w:rPr>
              <w:t>2</w:t>
            </w:r>
            <w:r>
              <w:rPr>
                <w:rFonts w:hint="eastAsia" w:ascii="Calibri" w:hAnsi="Calibri" w:eastAsia="宋体" w:cs="Times New Roman"/>
                <w:sz w:val="21"/>
              </w:rPr>
              <w:t>月</w:t>
            </w:r>
            <w:r>
              <w:rPr>
                <w:rFonts w:ascii="Calibri" w:hAnsi="Calibri" w:eastAsia="宋体" w:cs="Times New Roman"/>
                <w:sz w:val="21"/>
              </w:rPr>
              <w:t>2</w:t>
            </w:r>
            <w:r>
              <w:rPr>
                <w:rFonts w:hint="eastAsia" w:ascii="Calibri" w:hAnsi="Calibri" w:eastAsia="宋体" w:cs="Times New Roman"/>
                <w:sz w:val="21"/>
              </w:rPr>
              <w:t>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交付方式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现场交付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交付地点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烟台哈尔滨工程大学研究院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服务结果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约定用途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 xml:space="preserve">□科学研究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□技术鉴定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□司法仲裁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□产品样品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ascii="Calibri" w:hAnsi="Calibri" w:eastAsia="宋体" w:cs="Times New Roman"/>
                <w:sz w:val="21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1"/>
              </w:rPr>
              <w:t>产品配件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□其它（请说明）：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验收方式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现场验收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六、付款约定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付款方式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银行转账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1"/>
              </w:rPr>
              <w:t xml:space="preserve">□电子汇款 </w:t>
            </w:r>
            <w:r>
              <w:rPr>
                <w:rFonts w:ascii="Calibri" w:hAnsi="Calibri" w:eastAsia="宋体" w:cs="Times New Roman"/>
                <w:sz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1"/>
              </w:rPr>
              <w:t>□现金交付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2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付款进度及比例</w:t>
            </w:r>
          </w:p>
        </w:tc>
        <w:tc>
          <w:tcPr>
            <w:tcW w:w="7280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一次性支付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Times New Roman"/>
                <w:sz w:val="28"/>
                <w:szCs w:val="28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七、双方的权利与义务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b/>
                <w:sz w:val="21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</w:rPr>
              <w:t>（一）委托方的权利与义务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1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按照合同约定及时提供一切资料、样品、材料并保证其真实性、合法性；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2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不得对</w:t>
            </w:r>
            <w:r>
              <w:rPr>
                <w:rFonts w:ascii="宋体" w:hAnsi="宋体" w:eastAsia="宋体" w:cs="Times New Roman"/>
                <w:sz w:val="21"/>
              </w:rPr>
              <w:t>受托方</w:t>
            </w:r>
            <w:r>
              <w:rPr>
                <w:rFonts w:hint="eastAsia" w:ascii="宋体" w:hAnsi="宋体" w:eastAsia="宋体" w:cs="Times New Roman"/>
                <w:sz w:val="21"/>
              </w:rPr>
              <w:t>出具的服务结果、报告进行篡改；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3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保证将危险样品或对环境有特殊要求的样品、材料事先详尽告知受托方代表；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4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保证按照合同约定及时支付合同款；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5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因受托方原因不能完成合同约定服务项目时，有依法索赔的权利。</w:t>
            </w:r>
          </w:p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b/>
                <w:sz w:val="21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</w:rPr>
              <w:t>（二）受托方的权利与义务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1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按照合同约定收到</w:t>
            </w:r>
            <w:r>
              <w:rPr>
                <w:rFonts w:ascii="宋体" w:hAnsi="宋体" w:eastAsia="宋体" w:cs="Times New Roman"/>
                <w:sz w:val="21"/>
              </w:rPr>
              <w:t>合同款后，</w:t>
            </w:r>
            <w:r>
              <w:rPr>
                <w:rFonts w:hint="eastAsia" w:ascii="宋体" w:hAnsi="宋体" w:eastAsia="宋体" w:cs="Times New Roman"/>
                <w:sz w:val="21"/>
              </w:rPr>
              <w:t>按时完成相关服务并保证结果真实、客观；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2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不得非法泄露委托方信息及服务结果；</w:t>
            </w:r>
          </w:p>
          <w:p>
            <w:pPr>
              <w:spacing w:line="240" w:lineRule="auto"/>
              <w:ind w:firstLine="630" w:firstLineChars="30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3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对委托方提供的技术资料以及服务过程、结果有存档的权利；</w:t>
            </w:r>
          </w:p>
          <w:p>
            <w:pPr>
              <w:spacing w:line="240" w:lineRule="auto"/>
              <w:ind w:firstLine="630" w:firstLineChars="30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4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因委托方原因不能完成合同约定服务项目时，有要求委托方支付合同款的权利。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黑体" w:hAnsi="Calibri" w:eastAsia="黑体" w:cs="Times New Roman"/>
                <w:sz w:val="28"/>
                <w:szCs w:val="28"/>
              </w:rPr>
              <w:t>八、其他条款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8522" w:type="dxa"/>
            <w:gridSpan w:val="15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1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受托方</w:t>
            </w:r>
            <w:r>
              <w:rPr>
                <w:rFonts w:ascii="宋体" w:hAnsi="宋体" w:eastAsia="宋体" w:cs="Times New Roman"/>
                <w:sz w:val="21"/>
              </w:rPr>
              <w:t>出具的</w:t>
            </w:r>
            <w:r>
              <w:rPr>
                <w:rFonts w:hint="eastAsia" w:ascii="宋体" w:hAnsi="宋体" w:eastAsia="宋体" w:cs="Times New Roman"/>
                <w:sz w:val="21"/>
              </w:rPr>
              <w:t>服务</w:t>
            </w:r>
            <w:r>
              <w:rPr>
                <w:rFonts w:ascii="宋体" w:hAnsi="宋体" w:eastAsia="宋体" w:cs="Times New Roman"/>
                <w:sz w:val="21"/>
              </w:rPr>
              <w:t>结果仅对</w:t>
            </w:r>
            <w:r>
              <w:rPr>
                <w:rFonts w:hint="eastAsia" w:ascii="宋体" w:hAnsi="宋体" w:eastAsia="宋体" w:cs="Times New Roman"/>
                <w:sz w:val="21"/>
              </w:rPr>
              <w:t>委托方</w:t>
            </w:r>
            <w:r>
              <w:rPr>
                <w:rFonts w:ascii="宋体" w:hAnsi="宋体" w:eastAsia="宋体" w:cs="Times New Roman"/>
                <w:sz w:val="21"/>
              </w:rPr>
              <w:t>提供的</w:t>
            </w:r>
            <w:r>
              <w:rPr>
                <w:rFonts w:hint="eastAsia" w:ascii="宋体" w:hAnsi="宋体" w:eastAsia="宋体" w:cs="Times New Roman"/>
                <w:sz w:val="21"/>
              </w:rPr>
              <w:t>样品（材料及设计图纸）</w:t>
            </w:r>
            <w:r>
              <w:rPr>
                <w:rFonts w:ascii="宋体" w:hAnsi="宋体" w:eastAsia="宋体" w:cs="Times New Roman"/>
                <w:sz w:val="21"/>
              </w:rPr>
              <w:t>负责</w:t>
            </w:r>
            <w:r>
              <w:rPr>
                <w:rFonts w:hint="eastAsia" w:ascii="宋体" w:hAnsi="宋体" w:eastAsia="宋体" w:cs="Times New Roman"/>
                <w:sz w:val="21"/>
              </w:rPr>
              <w:t>。</w:t>
            </w:r>
          </w:p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2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本合同未尽事宜，双方签订补充协议作为附件，补充协议与本合同具有同等法律效力。</w:t>
            </w:r>
          </w:p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3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由于不可抗力因素，致使合同无法履行时，双方应及时协商解决；与本合同有关的任何争议，由双方友好协商解决，协商解决不成的，提交哈尔滨市仲裁委员会仲裁。</w:t>
            </w:r>
          </w:p>
          <w:p>
            <w:pPr>
              <w:spacing w:line="240" w:lineRule="auto"/>
              <w:ind w:firstLine="0" w:firstLineChars="0"/>
              <w:rPr>
                <w:rFonts w:ascii="宋体" w:hAnsi="宋体" w:eastAsia="宋体" w:cs="Times New Roman"/>
                <w:sz w:val="21"/>
              </w:rPr>
            </w:pPr>
            <w:r>
              <w:rPr>
                <w:rFonts w:hint="eastAsia" w:ascii="宋体" w:hAnsi="宋体" w:eastAsia="宋体" w:cs="Times New Roman"/>
                <w:sz w:val="21"/>
              </w:rPr>
              <w:t>4</w:t>
            </w:r>
            <w:r>
              <w:rPr>
                <w:rFonts w:ascii="宋体" w:hAnsi="宋体" w:eastAsia="宋体" w:cs="Times New Roman"/>
                <w:sz w:val="21"/>
              </w:rPr>
              <w:t>.</w:t>
            </w:r>
            <w:r>
              <w:rPr>
                <w:rFonts w:hint="eastAsia" w:ascii="宋体" w:hAnsi="宋体" w:eastAsia="宋体" w:cs="Times New Roman"/>
                <w:sz w:val="21"/>
              </w:rPr>
              <w:t>本合同自双方签字盖章后生效，一式肆份，委托方执壹份，受托方执叁份。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4261" w:type="dxa"/>
            <w:gridSpan w:val="7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委托方：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（公章）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委托方代表：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left="420" w:firstLine="1680" w:firstLineChars="80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年　　月　　日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开户行：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户名：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账号:</w:t>
            </w:r>
          </w:p>
        </w:tc>
        <w:tc>
          <w:tcPr>
            <w:tcW w:w="4261" w:type="dxa"/>
            <w:gridSpan w:val="8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受托方：烟台哈尔滨工程大学研究院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（公章）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受托方代表：</w:t>
            </w:r>
          </w:p>
          <w:p>
            <w:pPr>
              <w:spacing w:line="240" w:lineRule="auto"/>
              <w:ind w:left="420" w:firstLine="0" w:firstLineChars="0"/>
              <w:rPr>
                <w:rFonts w:ascii="Calibri" w:hAnsi="Calibri" w:eastAsia="宋体" w:cs="Times New Roman"/>
                <w:sz w:val="21"/>
              </w:rPr>
            </w:pPr>
          </w:p>
          <w:p>
            <w:pPr>
              <w:spacing w:line="240" w:lineRule="auto"/>
              <w:ind w:left="420" w:firstLine="1890" w:firstLineChars="90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年　　月　</w:t>
            </w:r>
            <w:r>
              <w:rPr>
                <w:rFonts w:ascii="Calibri" w:hAnsi="Calibri" w:eastAsia="宋体" w:cs="Times New Roman"/>
                <w:sz w:val="21"/>
              </w:rPr>
              <w:t>　</w:t>
            </w:r>
            <w:r>
              <w:rPr>
                <w:rFonts w:hint="eastAsia" w:ascii="Calibri" w:hAnsi="Calibri" w:eastAsia="宋体" w:cs="Times New Roman"/>
                <w:sz w:val="21"/>
              </w:rPr>
              <w:t>日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pacing w:val="-10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开户行：招商银行股份有限公司烟台分行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户名：烟台哈尔滨工程大学研究院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Calibri" w:hAnsi="Calibri" w:eastAsia="宋体" w:cs="Times New Roman"/>
                <w:sz w:val="21"/>
              </w:rPr>
              <w:t>账号：5359 0350 4410 666</w:t>
            </w:r>
          </w:p>
        </w:tc>
      </w:tr>
    </w:tbl>
    <w:p>
      <w:pPr>
        <w:spacing w:line="640" w:lineRule="exact"/>
        <w:ind w:firstLine="0" w:firstLineChars="0"/>
        <w:rPr>
          <w:rFonts w:ascii="方正小标宋简体" w:hAnsi="黑体" w:eastAsia="方正小标宋简体"/>
          <w:sz w:val="36"/>
          <w:szCs w:val="36"/>
        </w:rPr>
      </w:pPr>
    </w:p>
    <w:p>
      <w:pPr>
        <w:ind w:firstLine="0" w:firstLineChars="0"/>
        <w:rPr>
          <w:rFonts w:ascii="仿宋_GB2312" w:hAnsi="仿宋_GB2312" w:cs="仿宋_GB231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xZGQ5MjQxMzZhMGFhMzE5NDQ5YjcyOTkzM2E2MzgifQ=="/>
  </w:docVars>
  <w:rsids>
    <w:rsidRoot w:val="002D440D"/>
    <w:rsid w:val="00142661"/>
    <w:rsid w:val="002D440D"/>
    <w:rsid w:val="009308D6"/>
    <w:rsid w:val="00950240"/>
    <w:rsid w:val="00974069"/>
    <w:rsid w:val="00981706"/>
    <w:rsid w:val="00D03ACF"/>
    <w:rsid w:val="00E662C5"/>
    <w:rsid w:val="01565BD2"/>
    <w:rsid w:val="01FD4D9D"/>
    <w:rsid w:val="03111A49"/>
    <w:rsid w:val="042C2C6A"/>
    <w:rsid w:val="0472717F"/>
    <w:rsid w:val="04A3267F"/>
    <w:rsid w:val="056A3A4A"/>
    <w:rsid w:val="06D870D9"/>
    <w:rsid w:val="08915791"/>
    <w:rsid w:val="08A52FEB"/>
    <w:rsid w:val="0CFD1647"/>
    <w:rsid w:val="0E0013EF"/>
    <w:rsid w:val="0FC70BF4"/>
    <w:rsid w:val="116C6D9B"/>
    <w:rsid w:val="12AF6F40"/>
    <w:rsid w:val="12B41C4B"/>
    <w:rsid w:val="12E05F13"/>
    <w:rsid w:val="146E7016"/>
    <w:rsid w:val="170D06D9"/>
    <w:rsid w:val="18AE7C81"/>
    <w:rsid w:val="1B1C1037"/>
    <w:rsid w:val="1B40667E"/>
    <w:rsid w:val="1E1022AB"/>
    <w:rsid w:val="1FC55FF4"/>
    <w:rsid w:val="207D68CF"/>
    <w:rsid w:val="221B63A0"/>
    <w:rsid w:val="22491D96"/>
    <w:rsid w:val="23246808"/>
    <w:rsid w:val="243F5C4A"/>
    <w:rsid w:val="25513E86"/>
    <w:rsid w:val="2667643B"/>
    <w:rsid w:val="29B56DD1"/>
    <w:rsid w:val="29E259F5"/>
    <w:rsid w:val="2A781EB5"/>
    <w:rsid w:val="2ADF4283"/>
    <w:rsid w:val="2AED63FF"/>
    <w:rsid w:val="2C882884"/>
    <w:rsid w:val="2DE57862"/>
    <w:rsid w:val="2E692241"/>
    <w:rsid w:val="2EA52AD0"/>
    <w:rsid w:val="2F05640D"/>
    <w:rsid w:val="2F4607D4"/>
    <w:rsid w:val="2FC00586"/>
    <w:rsid w:val="309A4933"/>
    <w:rsid w:val="30D95A3C"/>
    <w:rsid w:val="33651D8F"/>
    <w:rsid w:val="34181372"/>
    <w:rsid w:val="34FD7D64"/>
    <w:rsid w:val="36D3294D"/>
    <w:rsid w:val="37F039D3"/>
    <w:rsid w:val="387A3C2D"/>
    <w:rsid w:val="39A82234"/>
    <w:rsid w:val="3A573895"/>
    <w:rsid w:val="3B776421"/>
    <w:rsid w:val="3C21415B"/>
    <w:rsid w:val="3C6B187A"/>
    <w:rsid w:val="3D2B59E9"/>
    <w:rsid w:val="3E3208A1"/>
    <w:rsid w:val="3E3D0FF4"/>
    <w:rsid w:val="3E682515"/>
    <w:rsid w:val="3FDB0AC5"/>
    <w:rsid w:val="40490124"/>
    <w:rsid w:val="40610FCA"/>
    <w:rsid w:val="412F10C8"/>
    <w:rsid w:val="43F62371"/>
    <w:rsid w:val="44315157"/>
    <w:rsid w:val="449C2058"/>
    <w:rsid w:val="45D71D2E"/>
    <w:rsid w:val="470D3265"/>
    <w:rsid w:val="48624B4B"/>
    <w:rsid w:val="48F846C6"/>
    <w:rsid w:val="4A817DD7"/>
    <w:rsid w:val="4D92310A"/>
    <w:rsid w:val="4DC13711"/>
    <w:rsid w:val="4EEF633A"/>
    <w:rsid w:val="52462715"/>
    <w:rsid w:val="52F42171"/>
    <w:rsid w:val="547763CB"/>
    <w:rsid w:val="55F81F79"/>
    <w:rsid w:val="562B40FC"/>
    <w:rsid w:val="564C5D9A"/>
    <w:rsid w:val="579C7121"/>
    <w:rsid w:val="583D1EC5"/>
    <w:rsid w:val="58AE4B70"/>
    <w:rsid w:val="596D4A2C"/>
    <w:rsid w:val="5AF34ABD"/>
    <w:rsid w:val="5B504892"/>
    <w:rsid w:val="5B8147BE"/>
    <w:rsid w:val="5C2A6C04"/>
    <w:rsid w:val="5C950521"/>
    <w:rsid w:val="5D6D6DA8"/>
    <w:rsid w:val="5DCC389C"/>
    <w:rsid w:val="5EB032A0"/>
    <w:rsid w:val="5F405FC8"/>
    <w:rsid w:val="602816AC"/>
    <w:rsid w:val="61BE5E24"/>
    <w:rsid w:val="630765B0"/>
    <w:rsid w:val="639B6638"/>
    <w:rsid w:val="651641C9"/>
    <w:rsid w:val="655A2308"/>
    <w:rsid w:val="65F53318"/>
    <w:rsid w:val="69054339"/>
    <w:rsid w:val="6A0D45A5"/>
    <w:rsid w:val="6A7B4B34"/>
    <w:rsid w:val="6AA06A0F"/>
    <w:rsid w:val="6BAB0A9B"/>
    <w:rsid w:val="6CA81BAB"/>
    <w:rsid w:val="6D855A48"/>
    <w:rsid w:val="6D8B767E"/>
    <w:rsid w:val="6E602011"/>
    <w:rsid w:val="6EBC7B8F"/>
    <w:rsid w:val="6EF03395"/>
    <w:rsid w:val="6F1A6664"/>
    <w:rsid w:val="705D0EFE"/>
    <w:rsid w:val="70A95EF1"/>
    <w:rsid w:val="715E0516"/>
    <w:rsid w:val="727F1DE7"/>
    <w:rsid w:val="72E6342D"/>
    <w:rsid w:val="744C72C0"/>
    <w:rsid w:val="76402E54"/>
    <w:rsid w:val="76434B36"/>
    <w:rsid w:val="774D3A7A"/>
    <w:rsid w:val="77DF044B"/>
    <w:rsid w:val="78BB4A14"/>
    <w:rsid w:val="78C338C8"/>
    <w:rsid w:val="7BB75966"/>
    <w:rsid w:val="7C445DA6"/>
    <w:rsid w:val="7D0270B5"/>
    <w:rsid w:val="7E1D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20" w:lineRule="exact"/>
      <w:ind w:firstLine="0" w:firstLineChars="0"/>
      <w:jc w:val="center"/>
      <w:outlineLvl w:val="0"/>
    </w:pPr>
    <w:rPr>
      <w:rFonts w:ascii="Calibri" w:hAnsi="Calibri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5"/>
    <w:next w:val="1"/>
    <w:link w:val="11"/>
    <w:semiHidden/>
    <w:unhideWhenUsed/>
    <w:qFormat/>
    <w:uiPriority w:val="0"/>
    <w:pPr>
      <w:jc w:val="left"/>
      <w:outlineLvl w:val="2"/>
    </w:pPr>
    <w:rPr>
      <w:rFonts w:hint="eastAsia" w:ascii="宋体" w:hAnsi="宋体" w:eastAsia="楷体_GB2312" w:cs="Times New Roman"/>
      <w:b/>
      <w:bCs/>
      <w:kern w:val="0"/>
      <w:sz w:val="32"/>
      <w:szCs w:val="27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3 字符"/>
    <w:basedOn w:val="9"/>
    <w:link w:val="4"/>
    <w:qFormat/>
    <w:uiPriority w:val="9"/>
    <w:rPr>
      <w:rFonts w:ascii="宋体" w:hAnsi="宋体" w:eastAsia="楷体_GB2312" w:cs="Times New Roman"/>
      <w:b/>
      <w:bCs/>
      <w:kern w:val="0"/>
      <w:sz w:val="32"/>
      <w:szCs w:val="32"/>
      <w:shd w:val="clear" w:color="auto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990</Words>
  <Characters>1053</Characters>
  <Lines>30</Lines>
  <Paragraphs>8</Paragraphs>
  <TotalTime>1</TotalTime>
  <ScaleCrop>false</ScaleCrop>
  <LinksUpToDate>false</LinksUpToDate>
  <CharactersWithSpaces>1089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2023-03-27T00:48:00Z</dcterms:created>
  <dc:creator>Administrator</dc:creator>
  <cp:lastModifiedBy>旮旯里有朵小花</cp:lastModifiedBy>
  <cp:lastPrinted>2023-03-27T10:39:00Z</cp:lastPrinted>
  <dcterms:modified xsi:type="dcterms:W3CDTF">2023-04-07T01:35:44Z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DE23420B769D40CC8913D20D4BB4646C_13</vt:lpwstr>
  </property>
</Properties>
</file>